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楷体_GBK" w:hAnsi="方正楷体_GBK" w:eastAsia="方正楷体_GBK" w:cs="方正楷体_GBK"/>
          <w:sz w:val="28"/>
          <w:szCs w:val="28"/>
          <w:lang w:bidi="ar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bidi="ar"/>
        </w:rPr>
        <w:t>附件1-2</w:t>
      </w:r>
    </w:p>
    <w:p>
      <w:pPr>
        <w:adjustRightInd w:val="0"/>
        <w:snapToGrid w:val="0"/>
        <w:spacing w:line="240" w:lineRule="atLeast"/>
        <w:jc w:val="center"/>
        <w:rPr>
          <w:rFonts w:eastAsia="方正小标宋_GBK"/>
          <w:color w:val="000000"/>
          <w:szCs w:val="32"/>
        </w:rPr>
      </w:pPr>
      <w:r>
        <w:rPr>
          <w:rFonts w:eastAsia="方正小标宋_GBK"/>
          <w:color w:val="000000"/>
          <w:szCs w:val="32"/>
        </w:rPr>
        <w:t>云南省</w:t>
      </w:r>
      <w:r>
        <w:rPr>
          <w:rFonts w:hint="eastAsia" w:eastAsia="方正小标宋_GBK"/>
          <w:color w:val="000000"/>
          <w:szCs w:val="32"/>
        </w:rPr>
        <w:t>2021年</w:t>
      </w:r>
      <w:r>
        <w:rPr>
          <w:rFonts w:eastAsia="方正小标宋_GBK"/>
          <w:color w:val="000000"/>
          <w:szCs w:val="32"/>
        </w:rPr>
        <w:t>普通高校专升本考试类别及考试科目设置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740"/>
        <w:gridCol w:w="1515"/>
        <w:gridCol w:w="1515"/>
        <w:gridCol w:w="1515"/>
        <w:gridCol w:w="2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专业类别代码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专业类别名称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公共课1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公共课2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专业统考及校考专业课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综合英语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英语听力口语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文学概论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现代汉语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旅游学概论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经济管理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基础会计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马克思主义哲学原理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地理学概论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历史（中国通史、世界通史）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学前儿童心理与教育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针灸推拿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针灸推拿学综合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泰语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基础泰语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烹饪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烹饪实践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缅甸语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基础缅甸语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越南语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基础越南语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老挝语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基础老挝语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职教师资(文科)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教师教育综合技能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中医综合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中医综合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素描、色彩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设计基础、专业设计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歌曲演唱或钢琴演奏、听音能力测试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歌曲演唱或钢琴演奏、听音记谱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舞蹈学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舞蹈素质测试、舞蹈自选片断、舞蹈即兴模仿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艺术教育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专业主修、基本素质测试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广播电视编导类专业考试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大学语文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基本素质测试、专项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高等数学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数据结构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高等数学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公共化学（无机及分析化学）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植物学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公共化学（无机及分析化学）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动物学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高等数学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医学综合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高等代数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数学分析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高等数学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专业化学（无机及有机化学）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高等数学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高等数学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机械设计基础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高等数学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结构力学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高等数学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地质学概论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测绘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高等数学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测绘类专业考试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高等数学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护理类专业考试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职教师资(理科)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高等数学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教师教育综合技能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高等数学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医学综合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口腔医学技术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高等数学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医学综合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高等数学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医学综合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高等数学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医学综合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康复治疗学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高等数学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医学综合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高等数学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医学综合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高等数学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公共英语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水利类专业考试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918E9"/>
    <w:rsid w:val="3D89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2021-03-17T00:45:00Z</dcterms:created>
  <dc:creator>木木</dc:creator>
  <cp:lastModifiedBy>木木</cp:lastModifiedBy>
  <dcterms:modified xsi:type="dcterms:W3CDTF">2021-03-17T00:49:33Z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